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79" w:rsidRDefault="00DF2279" w:rsidP="00DF2279">
      <w:pPr>
        <w:ind w:left="-540"/>
        <w:jc w:val="center"/>
        <w:rPr>
          <w:sz w:val="48"/>
          <w:szCs w:val="48"/>
        </w:rPr>
      </w:pPr>
      <w:r>
        <w:rPr>
          <w:sz w:val="48"/>
          <w:szCs w:val="48"/>
        </w:rPr>
        <w:t>Умные игрушки.</w:t>
      </w:r>
    </w:p>
    <w:p w:rsidR="00DF2279" w:rsidRDefault="00DF2279" w:rsidP="00DF2279">
      <w:pPr>
        <w:ind w:left="-540"/>
        <w:jc w:val="center"/>
        <w:rPr>
          <w:sz w:val="48"/>
          <w:szCs w:val="48"/>
        </w:rPr>
      </w:pPr>
    </w:p>
    <w:p w:rsidR="00DF2279" w:rsidRPr="00CF3DCE" w:rsidRDefault="00DF2279" w:rsidP="00DF2279">
      <w:pPr>
        <w:ind w:left="-540" w:firstLine="360"/>
        <w:jc w:val="both"/>
        <w:rPr>
          <w:sz w:val="32"/>
          <w:szCs w:val="32"/>
        </w:rPr>
      </w:pPr>
      <w:r w:rsidRPr="00CF3DCE">
        <w:rPr>
          <w:sz w:val="32"/>
          <w:szCs w:val="32"/>
        </w:rPr>
        <w:t>Иногда взрослым кажется, что чем больше разных качеств и свойств содержит игрушка, тем лучше. Взрослых привлекает красота, цвет, богатство деталей или описанное в аннотации развивающее значение. У детей несколько другие приоритеты. Только в том случае, если игрушка вызывает желание заниматься с ней (разбирать и собирать, передвигать различные части, возить, извлекать новые звуки), малыш хочет взять ее в руки и начать игру.</w:t>
      </w:r>
    </w:p>
    <w:p w:rsidR="00DF2279" w:rsidRPr="00CF3DCE" w:rsidRDefault="00DF2279" w:rsidP="00DF2279">
      <w:pPr>
        <w:ind w:left="-540" w:firstLine="360"/>
        <w:jc w:val="both"/>
        <w:rPr>
          <w:sz w:val="32"/>
          <w:szCs w:val="32"/>
        </w:rPr>
      </w:pPr>
      <w:r w:rsidRPr="00CF3DCE">
        <w:rPr>
          <w:sz w:val="32"/>
          <w:szCs w:val="32"/>
        </w:rPr>
        <w:t xml:space="preserve">И наконец, еще один важный критерий в выборе игрушек – возраст. Часто мы, взрослые, его обгоняем и стараемся купить игрушку </w:t>
      </w:r>
      <w:proofErr w:type="gramStart"/>
      <w:r w:rsidRPr="00CF3DCE">
        <w:rPr>
          <w:sz w:val="32"/>
          <w:szCs w:val="32"/>
        </w:rPr>
        <w:t>посложнее</w:t>
      </w:r>
      <w:proofErr w:type="gramEnd"/>
      <w:r w:rsidRPr="00CF3DCE">
        <w:rPr>
          <w:sz w:val="32"/>
          <w:szCs w:val="32"/>
        </w:rPr>
        <w:t>, чтобы ребенок скорее развивался. Обычно на товарах для детей указаны приблизительные возрастные рамки. Это важно, ведь если игрушка будет слишком простой – малышу будет неинтересно, а слишком сложной – он просто не поймет, что с ней делать. Конечно, каждый ребенок развивается в индивидуальном темпе, но хотя бы приблизительно ориентироваться на возрастные рамки, указанные на упаковке игрушки, стоит.</w:t>
      </w:r>
    </w:p>
    <w:p w:rsidR="00DF2279" w:rsidRDefault="00DF2279" w:rsidP="00DF2279">
      <w:pPr>
        <w:ind w:left="-540" w:firstLine="360"/>
        <w:jc w:val="center"/>
        <w:rPr>
          <w:b/>
          <w:sz w:val="32"/>
          <w:szCs w:val="32"/>
        </w:rPr>
      </w:pPr>
    </w:p>
    <w:p w:rsidR="00DF2279" w:rsidRPr="00CF3DCE" w:rsidRDefault="00DF2279" w:rsidP="00DF2279">
      <w:pPr>
        <w:ind w:left="-540" w:firstLine="360"/>
        <w:jc w:val="center"/>
        <w:rPr>
          <w:b/>
          <w:sz w:val="32"/>
          <w:szCs w:val="32"/>
        </w:rPr>
      </w:pPr>
      <w:r w:rsidRPr="00CF3DCE">
        <w:rPr>
          <w:b/>
          <w:sz w:val="32"/>
          <w:szCs w:val="32"/>
        </w:rPr>
        <w:t>1 – 1,5 года</w:t>
      </w:r>
    </w:p>
    <w:p w:rsidR="00DF2279" w:rsidRDefault="00DF2279" w:rsidP="00DF2279">
      <w:pPr>
        <w:ind w:left="-540" w:firstLine="360"/>
        <w:jc w:val="both"/>
        <w:rPr>
          <w:sz w:val="32"/>
          <w:szCs w:val="32"/>
        </w:rPr>
      </w:pPr>
    </w:p>
    <w:p w:rsidR="00DF2279" w:rsidRPr="00CF3DCE" w:rsidRDefault="00DF2279" w:rsidP="00DF2279">
      <w:pPr>
        <w:ind w:left="-540" w:firstLine="360"/>
        <w:jc w:val="both"/>
        <w:rPr>
          <w:sz w:val="32"/>
          <w:szCs w:val="32"/>
        </w:rPr>
      </w:pPr>
      <w:r w:rsidRPr="00CF3DCE">
        <w:rPr>
          <w:sz w:val="32"/>
          <w:szCs w:val="32"/>
        </w:rPr>
        <w:t xml:space="preserve">На втором году жизни ребенку полезно давать </w:t>
      </w:r>
      <w:r w:rsidRPr="00CF3DCE">
        <w:rPr>
          <w:b/>
          <w:sz w:val="32"/>
          <w:szCs w:val="32"/>
        </w:rPr>
        <w:t xml:space="preserve">шарики, кубики, колечки, пирамидки. </w:t>
      </w:r>
      <w:r w:rsidRPr="00CF3DCE">
        <w:rPr>
          <w:sz w:val="32"/>
          <w:szCs w:val="32"/>
        </w:rPr>
        <w:t>Малыш осваивает их физически, на ощупь. Он пока не умеет играть с образными игрушками: куклами, машинами. Малыш еще не выстраивает сюжет, например</w:t>
      </w:r>
      <w:proofErr w:type="gramStart"/>
      <w:r w:rsidRPr="00CF3DCE">
        <w:rPr>
          <w:sz w:val="32"/>
          <w:szCs w:val="32"/>
        </w:rPr>
        <w:t>,</w:t>
      </w:r>
      <w:proofErr w:type="gramEnd"/>
      <w:r w:rsidRPr="00CF3DCE">
        <w:rPr>
          <w:sz w:val="32"/>
          <w:szCs w:val="32"/>
        </w:rPr>
        <w:t xml:space="preserve"> кукла кушает или мишка купается. Ребенка увлекает сам процесс воздействия предметом на предмет. Поэтому кроха безжалостно отрывает колеса у дорогого самосвала, разбирает по частям сверкающий вездеход или возит за ногу по полу куклу, наблюдая, как хлопают ее глазки. Ему хочется все разобрать на части, потому что в этом возрасте ребенок накапливает опыт действий с предметами, узнает формы и цвета.</w:t>
      </w:r>
    </w:p>
    <w:p w:rsidR="00DF2279" w:rsidRPr="00CF3DCE" w:rsidRDefault="00DF2279" w:rsidP="00DF2279">
      <w:pPr>
        <w:ind w:left="-540" w:firstLine="360"/>
        <w:jc w:val="both"/>
        <w:rPr>
          <w:sz w:val="32"/>
          <w:szCs w:val="32"/>
        </w:rPr>
      </w:pPr>
      <w:r w:rsidRPr="00CF3DCE">
        <w:rPr>
          <w:b/>
          <w:sz w:val="32"/>
          <w:szCs w:val="32"/>
        </w:rPr>
        <w:t xml:space="preserve">В этом возрасте ребенку не следует дарить дорогостоящие игрушки, </w:t>
      </w:r>
      <w:r w:rsidRPr="00CF3DCE">
        <w:rPr>
          <w:sz w:val="32"/>
          <w:szCs w:val="32"/>
        </w:rPr>
        <w:t>которые он не может ни разобрать, ни собрать, а рассчитывать на сюжетную игру крохи еще слишком рано.</w:t>
      </w:r>
    </w:p>
    <w:p w:rsidR="00DF2279" w:rsidRDefault="00DF2279" w:rsidP="00DF2279">
      <w:pPr>
        <w:ind w:left="-540" w:firstLine="360"/>
        <w:jc w:val="both"/>
        <w:rPr>
          <w:sz w:val="32"/>
          <w:szCs w:val="32"/>
        </w:rPr>
      </w:pPr>
    </w:p>
    <w:p w:rsidR="00DF2279" w:rsidRDefault="00DF2279" w:rsidP="00DF2279">
      <w:pPr>
        <w:ind w:left="-540" w:firstLine="360"/>
        <w:jc w:val="both"/>
        <w:rPr>
          <w:sz w:val="32"/>
          <w:szCs w:val="32"/>
        </w:rPr>
      </w:pPr>
    </w:p>
    <w:p w:rsidR="00DF2279" w:rsidRDefault="00DF2279" w:rsidP="00DF2279">
      <w:pPr>
        <w:ind w:left="-540" w:firstLine="360"/>
        <w:jc w:val="both"/>
        <w:rPr>
          <w:sz w:val="32"/>
          <w:szCs w:val="32"/>
        </w:rPr>
      </w:pPr>
    </w:p>
    <w:p w:rsidR="00DF2279" w:rsidRPr="00CF3DCE" w:rsidRDefault="00DF2279" w:rsidP="00DF2279">
      <w:pPr>
        <w:ind w:left="-540" w:firstLine="360"/>
        <w:jc w:val="both"/>
        <w:rPr>
          <w:sz w:val="32"/>
          <w:szCs w:val="32"/>
        </w:rPr>
      </w:pPr>
    </w:p>
    <w:p w:rsidR="00DF2279" w:rsidRPr="00CF3DCE" w:rsidRDefault="00DF2279" w:rsidP="00DF2279">
      <w:pPr>
        <w:ind w:left="-540" w:firstLine="360"/>
        <w:jc w:val="center"/>
        <w:rPr>
          <w:b/>
          <w:sz w:val="32"/>
          <w:szCs w:val="32"/>
        </w:rPr>
      </w:pPr>
      <w:r w:rsidRPr="00CF3DCE">
        <w:rPr>
          <w:b/>
          <w:sz w:val="32"/>
          <w:szCs w:val="32"/>
        </w:rPr>
        <w:lastRenderedPageBreak/>
        <w:t>2 года</w:t>
      </w:r>
    </w:p>
    <w:p w:rsidR="00DF2279" w:rsidRPr="00CF3DCE" w:rsidRDefault="00DF2279" w:rsidP="00DF2279">
      <w:pPr>
        <w:ind w:left="-540" w:firstLine="360"/>
        <w:jc w:val="center"/>
        <w:rPr>
          <w:b/>
          <w:sz w:val="32"/>
          <w:szCs w:val="32"/>
        </w:rPr>
      </w:pPr>
    </w:p>
    <w:p w:rsidR="00DF2279" w:rsidRPr="00CF3DCE" w:rsidRDefault="00DF2279" w:rsidP="00DF2279">
      <w:pPr>
        <w:ind w:left="-540" w:firstLine="360"/>
        <w:jc w:val="both"/>
        <w:rPr>
          <w:b/>
          <w:sz w:val="32"/>
          <w:szCs w:val="32"/>
        </w:rPr>
      </w:pPr>
      <w:r w:rsidRPr="00CF3DCE">
        <w:rPr>
          <w:sz w:val="32"/>
          <w:szCs w:val="32"/>
        </w:rPr>
        <w:t xml:space="preserve">В два годика ребенок начинает играть с игрушками, используя их по прямому назначению: куклу кормит и укачивает, на машинке перевозит кубики и т.д. Именно на третьем году жизни ребенок начинает брать на себя роли, изображает маму, доктора, шофера. Теперь для игры малышу необходимы </w:t>
      </w:r>
      <w:r w:rsidRPr="00CF3DCE">
        <w:rPr>
          <w:b/>
          <w:sz w:val="32"/>
          <w:szCs w:val="32"/>
        </w:rPr>
        <w:t>кроватка, столик, стулья, посуда и т.д.</w:t>
      </w:r>
    </w:p>
    <w:p w:rsidR="00DF2279" w:rsidRPr="00CF3DCE" w:rsidRDefault="00DF2279" w:rsidP="00DF2279">
      <w:pPr>
        <w:ind w:left="-540" w:firstLine="360"/>
        <w:jc w:val="both"/>
        <w:rPr>
          <w:sz w:val="32"/>
          <w:szCs w:val="32"/>
        </w:rPr>
      </w:pPr>
      <w:r w:rsidRPr="00CF3DCE">
        <w:rPr>
          <w:sz w:val="32"/>
          <w:szCs w:val="32"/>
        </w:rPr>
        <w:t xml:space="preserve">В этом возрасте и мальчики, и девочки с одинаковым удовольствием играют </w:t>
      </w:r>
      <w:r w:rsidRPr="00CF3DCE">
        <w:rPr>
          <w:b/>
          <w:sz w:val="32"/>
          <w:szCs w:val="32"/>
        </w:rPr>
        <w:t>в куклы.</w:t>
      </w:r>
      <w:r w:rsidRPr="00CF3DCE">
        <w:rPr>
          <w:sz w:val="32"/>
          <w:szCs w:val="32"/>
        </w:rPr>
        <w:t xml:space="preserve"> Ученые выяснили: чем меньше ребенок, тем проще и ярче должна быть кукла. Ребенку полутора – двух лет нужна куколка с образом сверстника – </w:t>
      </w:r>
      <w:r w:rsidRPr="00CF3DCE">
        <w:rPr>
          <w:b/>
          <w:sz w:val="32"/>
          <w:szCs w:val="32"/>
        </w:rPr>
        <w:t xml:space="preserve">пупсика, девочки, мальчика </w:t>
      </w:r>
      <w:r w:rsidRPr="00CF3DCE">
        <w:rPr>
          <w:sz w:val="32"/>
          <w:szCs w:val="32"/>
        </w:rPr>
        <w:t xml:space="preserve">(а не Барби или Человека – паука). Желательно </w:t>
      </w:r>
      <w:proofErr w:type="gramStart"/>
      <w:r w:rsidRPr="00CF3DCE">
        <w:rPr>
          <w:sz w:val="32"/>
          <w:szCs w:val="32"/>
        </w:rPr>
        <w:t>небольшая</w:t>
      </w:r>
      <w:proofErr w:type="gramEnd"/>
      <w:r w:rsidRPr="00CF3DCE">
        <w:rPr>
          <w:sz w:val="32"/>
          <w:szCs w:val="32"/>
        </w:rPr>
        <w:t xml:space="preserve"> – не выше </w:t>
      </w:r>
      <w:smartTag w:uri="urn:schemas-microsoft-com:office:smarttags" w:element="metricconverter">
        <w:smartTagPr>
          <w:attr w:name="ProductID" w:val="40 см"/>
        </w:smartTagPr>
        <w:r w:rsidRPr="00CF3DCE">
          <w:rPr>
            <w:sz w:val="32"/>
            <w:szCs w:val="32"/>
          </w:rPr>
          <w:t>40 см</w:t>
        </w:r>
      </w:smartTag>
      <w:r w:rsidRPr="00CF3DCE">
        <w:rPr>
          <w:sz w:val="32"/>
          <w:szCs w:val="32"/>
        </w:rPr>
        <w:t xml:space="preserve">, и чтобы у нее вращались ручки и ножки. Замечено, что двухлетки оставляют без внимания слишком большие куклы (им с ними неудобно), а также твердые. Зато обожают </w:t>
      </w:r>
      <w:r w:rsidRPr="00CF3DCE">
        <w:rPr>
          <w:b/>
          <w:sz w:val="32"/>
          <w:szCs w:val="32"/>
        </w:rPr>
        <w:t>игрушечных животных</w:t>
      </w:r>
      <w:r w:rsidRPr="00CF3DCE">
        <w:rPr>
          <w:sz w:val="32"/>
          <w:szCs w:val="32"/>
        </w:rPr>
        <w:t xml:space="preserve">. Причем дети </w:t>
      </w:r>
      <w:proofErr w:type="gramStart"/>
      <w:r w:rsidRPr="00CF3DCE">
        <w:rPr>
          <w:sz w:val="32"/>
          <w:szCs w:val="32"/>
        </w:rPr>
        <w:t>более младшего</w:t>
      </w:r>
      <w:proofErr w:type="gramEnd"/>
      <w:r w:rsidRPr="00CF3DCE">
        <w:rPr>
          <w:sz w:val="32"/>
          <w:szCs w:val="32"/>
        </w:rPr>
        <w:t xml:space="preserve"> возраста (1,5 – 2,5 года) выбирают игрушки мягкие, гнущиеся, из резины, поролона, ткани.</w:t>
      </w:r>
    </w:p>
    <w:p w:rsidR="00DF2279" w:rsidRPr="00CF3DCE" w:rsidRDefault="00DF2279" w:rsidP="00DF2279">
      <w:pPr>
        <w:ind w:left="-540" w:firstLine="360"/>
        <w:jc w:val="both"/>
        <w:rPr>
          <w:sz w:val="32"/>
          <w:szCs w:val="32"/>
        </w:rPr>
      </w:pPr>
      <w:r w:rsidRPr="00CF3DCE">
        <w:rPr>
          <w:sz w:val="32"/>
          <w:szCs w:val="32"/>
        </w:rPr>
        <w:t xml:space="preserve">В этом возрасте малышу пригодятся </w:t>
      </w:r>
      <w:r w:rsidRPr="00CF3DCE">
        <w:rPr>
          <w:b/>
          <w:sz w:val="32"/>
          <w:szCs w:val="32"/>
        </w:rPr>
        <w:t>простые конструкторы, паззлы, «вкладыши», шнуровки, интерактивные и музыкальные игрушки.</w:t>
      </w:r>
      <w:r w:rsidRPr="00CF3DCE">
        <w:rPr>
          <w:sz w:val="32"/>
          <w:szCs w:val="32"/>
        </w:rPr>
        <w:t xml:space="preserve"> Ребенок учит слова, цвета, развивает мелкую моторику – с такими игрушками скучать не придется.</w:t>
      </w:r>
    </w:p>
    <w:p w:rsidR="00DF2279" w:rsidRPr="00CF3DCE" w:rsidRDefault="00DF2279" w:rsidP="00DF2279">
      <w:pPr>
        <w:rPr>
          <w:b/>
          <w:sz w:val="32"/>
          <w:szCs w:val="32"/>
        </w:rPr>
      </w:pPr>
    </w:p>
    <w:p w:rsidR="00DF2279" w:rsidRPr="00CF3DCE" w:rsidRDefault="00DF2279" w:rsidP="00DF2279">
      <w:pPr>
        <w:ind w:left="-540" w:firstLine="360"/>
        <w:jc w:val="center"/>
        <w:rPr>
          <w:b/>
          <w:sz w:val="32"/>
          <w:szCs w:val="32"/>
        </w:rPr>
      </w:pPr>
      <w:r w:rsidRPr="00CF3DCE">
        <w:rPr>
          <w:b/>
          <w:sz w:val="32"/>
          <w:szCs w:val="32"/>
        </w:rPr>
        <w:t>3 года</w:t>
      </w:r>
    </w:p>
    <w:p w:rsidR="00DF2279" w:rsidRPr="00CF3DCE" w:rsidRDefault="00DF2279" w:rsidP="00DF2279">
      <w:pPr>
        <w:ind w:left="-540" w:firstLine="360"/>
        <w:jc w:val="center"/>
        <w:rPr>
          <w:b/>
          <w:sz w:val="32"/>
          <w:szCs w:val="32"/>
        </w:rPr>
      </w:pPr>
    </w:p>
    <w:p w:rsidR="00DF2279" w:rsidRPr="00CF3DCE" w:rsidRDefault="00DF2279" w:rsidP="00DF2279">
      <w:pPr>
        <w:ind w:left="-540" w:firstLine="360"/>
        <w:jc w:val="both"/>
        <w:rPr>
          <w:sz w:val="32"/>
          <w:szCs w:val="32"/>
        </w:rPr>
      </w:pPr>
      <w:r w:rsidRPr="00CF3DCE">
        <w:rPr>
          <w:sz w:val="32"/>
          <w:szCs w:val="32"/>
        </w:rPr>
        <w:t xml:space="preserve">К трем годам игры усложняются: трехлетнему малышу потребуются </w:t>
      </w:r>
      <w:r w:rsidRPr="00CF3DCE">
        <w:rPr>
          <w:b/>
          <w:sz w:val="32"/>
          <w:szCs w:val="32"/>
        </w:rPr>
        <w:t xml:space="preserve">конструкторы, состоящие из объемных геометрических фигур: </w:t>
      </w:r>
      <w:r w:rsidRPr="00CF3DCE">
        <w:rPr>
          <w:sz w:val="32"/>
          <w:szCs w:val="32"/>
        </w:rPr>
        <w:t xml:space="preserve">кубиков, параллелепипедов, цилиндров и т.д. В этом же возрасте у детей просыпается интерес </w:t>
      </w:r>
      <w:r w:rsidRPr="00CF3DCE">
        <w:rPr>
          <w:b/>
          <w:sz w:val="32"/>
          <w:szCs w:val="32"/>
        </w:rPr>
        <w:t>к заводным игрушкам.</w:t>
      </w:r>
      <w:r w:rsidRPr="00CF3DCE">
        <w:rPr>
          <w:sz w:val="32"/>
          <w:szCs w:val="32"/>
        </w:rPr>
        <w:t xml:space="preserve"> А еще появляется разделение по полу: девочки охотнее играют в куклы, а мальчики – в машинки. Наибольшим успехом в этом возрасте пользуются машины средних размеров, особенно фургоны с открывающимися дверцами.</w:t>
      </w:r>
    </w:p>
    <w:p w:rsidR="00DF2279" w:rsidRPr="00CF3DCE" w:rsidRDefault="00DF2279" w:rsidP="00DF2279">
      <w:pPr>
        <w:ind w:left="-540" w:firstLine="360"/>
        <w:jc w:val="both"/>
        <w:rPr>
          <w:sz w:val="32"/>
          <w:szCs w:val="32"/>
        </w:rPr>
      </w:pPr>
      <w:r w:rsidRPr="00CF3DCE">
        <w:rPr>
          <w:sz w:val="32"/>
          <w:szCs w:val="32"/>
        </w:rPr>
        <w:t xml:space="preserve">В этом возрасте дети уже вполне прилично болтают. И одной из самых популярных вещей для них становится </w:t>
      </w:r>
      <w:r w:rsidRPr="00CF3DCE">
        <w:rPr>
          <w:b/>
          <w:sz w:val="32"/>
          <w:szCs w:val="32"/>
        </w:rPr>
        <w:t>игрушечный телефон.</w:t>
      </w:r>
      <w:r w:rsidRPr="00CF3DCE">
        <w:rPr>
          <w:sz w:val="32"/>
          <w:szCs w:val="32"/>
        </w:rPr>
        <w:t xml:space="preserve"> Это не просто игрушка, это средство общения: малыш может «позвонить» родителям или друзьям, рассказать о том, что его волнует, о чем он мечтает или боится. Это очень полезно, и если вы еще не купили такую игрушку своему трехлетке – обязательно сделайте это!</w:t>
      </w:r>
    </w:p>
    <w:p w:rsidR="00DF2279" w:rsidRDefault="00DF2279" w:rsidP="00DF2279">
      <w:pPr>
        <w:rPr>
          <w:b/>
          <w:sz w:val="32"/>
          <w:szCs w:val="32"/>
        </w:rPr>
      </w:pPr>
    </w:p>
    <w:p w:rsidR="00DF2279" w:rsidRPr="00CF3DCE" w:rsidRDefault="00DF2279" w:rsidP="00DF2279">
      <w:pPr>
        <w:rPr>
          <w:b/>
          <w:sz w:val="32"/>
          <w:szCs w:val="32"/>
        </w:rPr>
      </w:pPr>
    </w:p>
    <w:p w:rsidR="00DF2279" w:rsidRPr="00CF3DCE" w:rsidRDefault="00DF2279" w:rsidP="00DF2279">
      <w:pPr>
        <w:ind w:left="-540" w:firstLine="360"/>
        <w:jc w:val="center"/>
        <w:rPr>
          <w:b/>
          <w:sz w:val="32"/>
          <w:szCs w:val="32"/>
        </w:rPr>
      </w:pPr>
      <w:r w:rsidRPr="00CF3DCE">
        <w:rPr>
          <w:b/>
          <w:sz w:val="32"/>
          <w:szCs w:val="32"/>
        </w:rPr>
        <w:lastRenderedPageBreak/>
        <w:t>4 – 5 лет</w:t>
      </w:r>
    </w:p>
    <w:p w:rsidR="00DF2279" w:rsidRPr="00CF3DCE" w:rsidRDefault="00DF2279" w:rsidP="00DF2279">
      <w:pPr>
        <w:ind w:left="-540" w:firstLine="360"/>
        <w:jc w:val="both"/>
        <w:rPr>
          <w:b/>
          <w:sz w:val="32"/>
          <w:szCs w:val="32"/>
        </w:rPr>
      </w:pPr>
      <w:proofErr w:type="gramStart"/>
      <w:r w:rsidRPr="00CF3DCE">
        <w:rPr>
          <w:sz w:val="32"/>
          <w:szCs w:val="32"/>
        </w:rPr>
        <w:t xml:space="preserve">Подходящие подарки в этом возрасте – </w:t>
      </w:r>
      <w:r w:rsidRPr="00CF3DCE">
        <w:rPr>
          <w:b/>
          <w:sz w:val="32"/>
          <w:szCs w:val="32"/>
        </w:rPr>
        <w:t xml:space="preserve">куклы, пистолеты, семейки зверушек, наборы солдатиков, кубики-головоломки, атрибуты профессиональной деятельности </w:t>
      </w:r>
      <w:r w:rsidRPr="00CF3DCE">
        <w:rPr>
          <w:sz w:val="32"/>
          <w:szCs w:val="32"/>
        </w:rPr>
        <w:t xml:space="preserve">(для игры в больницу, парикмахерскую, магазин и т.д.), </w:t>
      </w:r>
      <w:r w:rsidRPr="00CF3DCE">
        <w:rPr>
          <w:b/>
          <w:sz w:val="32"/>
          <w:szCs w:val="32"/>
        </w:rPr>
        <w:t>лото, мозаика, наборы для рисования.</w:t>
      </w:r>
      <w:proofErr w:type="gramEnd"/>
    </w:p>
    <w:p w:rsidR="00DF2279" w:rsidRPr="00CF3DCE" w:rsidRDefault="00DF2279" w:rsidP="00DF2279">
      <w:pPr>
        <w:ind w:left="-540" w:firstLine="360"/>
        <w:jc w:val="both"/>
        <w:rPr>
          <w:sz w:val="32"/>
          <w:szCs w:val="32"/>
        </w:rPr>
      </w:pPr>
      <w:r w:rsidRPr="00CF3DCE">
        <w:rPr>
          <w:sz w:val="32"/>
          <w:szCs w:val="32"/>
        </w:rPr>
        <w:t xml:space="preserve">Почему? В этом возрасте дети сами придумывают игру с действующими лицами, </w:t>
      </w:r>
      <w:proofErr w:type="gramStart"/>
      <w:r w:rsidRPr="00CF3DCE">
        <w:rPr>
          <w:sz w:val="32"/>
          <w:szCs w:val="32"/>
        </w:rPr>
        <w:t>причем</w:t>
      </w:r>
      <w:proofErr w:type="gramEnd"/>
      <w:r w:rsidRPr="00CF3DCE">
        <w:rPr>
          <w:sz w:val="32"/>
          <w:szCs w:val="32"/>
        </w:rPr>
        <w:t xml:space="preserve"> чем больше участников, тем шире простор детской фантазии. И мальчишки и девчонки в 4-5 лет с удовольствием рисуют, складывают мозаику и играют в лото – эти занятия развивают мыслительный процесс и учат ребят принимать решения.</w:t>
      </w:r>
    </w:p>
    <w:p w:rsidR="00DF2279" w:rsidRPr="00CF3DCE" w:rsidRDefault="00DF2279" w:rsidP="00DF2279">
      <w:pPr>
        <w:ind w:left="-540" w:firstLine="360"/>
        <w:jc w:val="both"/>
        <w:rPr>
          <w:sz w:val="32"/>
          <w:szCs w:val="32"/>
        </w:rPr>
      </w:pPr>
    </w:p>
    <w:p w:rsidR="00DF2279" w:rsidRPr="00CF3DCE" w:rsidRDefault="00DF2279" w:rsidP="00DF2279">
      <w:pPr>
        <w:ind w:left="-540" w:firstLine="360"/>
        <w:jc w:val="both"/>
        <w:rPr>
          <w:sz w:val="32"/>
          <w:szCs w:val="32"/>
        </w:rPr>
      </w:pPr>
    </w:p>
    <w:p w:rsidR="00DF2279" w:rsidRPr="00CF3DCE" w:rsidRDefault="00DF2279" w:rsidP="00DF2279">
      <w:pPr>
        <w:ind w:left="-540" w:firstLine="360"/>
        <w:jc w:val="both"/>
        <w:rPr>
          <w:sz w:val="32"/>
          <w:szCs w:val="32"/>
        </w:rPr>
      </w:pPr>
    </w:p>
    <w:p w:rsidR="00DF2279" w:rsidRPr="00CF3DCE" w:rsidRDefault="00DF2279" w:rsidP="00DF2279">
      <w:pPr>
        <w:ind w:left="-540" w:firstLine="360"/>
        <w:jc w:val="both"/>
        <w:rPr>
          <w:sz w:val="32"/>
          <w:szCs w:val="32"/>
        </w:rPr>
      </w:pPr>
    </w:p>
    <w:p w:rsidR="00DF2279" w:rsidRPr="00CF3DCE" w:rsidRDefault="00DF2279" w:rsidP="00DF2279">
      <w:pPr>
        <w:ind w:left="-540" w:firstLine="360"/>
        <w:jc w:val="both"/>
        <w:rPr>
          <w:sz w:val="32"/>
          <w:szCs w:val="32"/>
        </w:rPr>
      </w:pPr>
    </w:p>
    <w:p w:rsidR="00DF2279" w:rsidRPr="00CF3DCE" w:rsidRDefault="00DF2279" w:rsidP="00DF2279">
      <w:pPr>
        <w:ind w:left="-540" w:firstLine="360"/>
        <w:jc w:val="both"/>
        <w:rPr>
          <w:sz w:val="32"/>
          <w:szCs w:val="32"/>
        </w:rPr>
      </w:pPr>
    </w:p>
    <w:p w:rsidR="00DF2279" w:rsidRDefault="00DF2279" w:rsidP="00DF2279">
      <w:pPr>
        <w:ind w:left="-540" w:firstLine="360"/>
        <w:jc w:val="both"/>
        <w:rPr>
          <w:sz w:val="36"/>
          <w:szCs w:val="36"/>
        </w:rPr>
      </w:pPr>
    </w:p>
    <w:p w:rsidR="00DF2279" w:rsidRDefault="00DF2279" w:rsidP="00DF2279">
      <w:pPr>
        <w:ind w:left="-540" w:firstLine="360"/>
        <w:jc w:val="both"/>
        <w:rPr>
          <w:sz w:val="36"/>
          <w:szCs w:val="36"/>
        </w:rPr>
      </w:pPr>
      <w:bookmarkStart w:id="0" w:name="_GoBack"/>
      <w:bookmarkEnd w:id="0"/>
    </w:p>
    <w:p w:rsidR="00DF2279" w:rsidRDefault="00DF2279" w:rsidP="00DF2279">
      <w:pPr>
        <w:ind w:left="-540" w:firstLine="360"/>
        <w:jc w:val="both"/>
        <w:rPr>
          <w:sz w:val="36"/>
          <w:szCs w:val="36"/>
        </w:rPr>
      </w:pPr>
    </w:p>
    <w:p w:rsidR="00DF2279" w:rsidRDefault="00DF2279" w:rsidP="00DF2279">
      <w:pPr>
        <w:ind w:left="-540" w:firstLine="360"/>
        <w:jc w:val="both"/>
        <w:rPr>
          <w:sz w:val="36"/>
          <w:szCs w:val="36"/>
        </w:rPr>
      </w:pPr>
    </w:p>
    <w:p w:rsidR="00170754" w:rsidRDefault="00170754"/>
    <w:sectPr w:rsidR="0017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7F"/>
    <w:rsid w:val="00170754"/>
    <w:rsid w:val="00B6267F"/>
    <w:rsid w:val="00D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3710</Characters>
  <Application>Microsoft Office Word</Application>
  <DocSecurity>0</DocSecurity>
  <Lines>30</Lines>
  <Paragraphs>8</Paragraphs>
  <ScaleCrop>false</ScaleCrop>
  <Company>Home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2014-05-07T15:58:00Z</dcterms:created>
  <dcterms:modified xsi:type="dcterms:W3CDTF">2014-05-07T16:00:00Z</dcterms:modified>
</cp:coreProperties>
</file>