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2A" w:rsidRDefault="00AA6396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D7BED" w:rsidRDefault="00647C2A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D7BED" w:rsidRPr="003D7BED">
        <w:rPr>
          <w:color w:val="000000"/>
        </w:rPr>
        <w:t xml:space="preserve">МБДОУ детский сад № 62  </w:t>
      </w:r>
    </w:p>
    <w:p w:rsidR="00AA5F9B" w:rsidRPr="003D7BED" w:rsidRDefault="003D7BED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города Белово</w:t>
      </w:r>
      <w:r w:rsidRPr="003D7BED">
        <w:rPr>
          <w:color w:val="000000"/>
        </w:rPr>
        <w:t xml:space="preserve">                          </w:t>
      </w:r>
    </w:p>
    <w:p w:rsidR="00AA5F9B" w:rsidRDefault="00AA5F9B" w:rsidP="003D7BED">
      <w:pPr>
        <w:pStyle w:val="a6"/>
        <w:shd w:val="clear" w:color="auto" w:fill="FFFFFF"/>
        <w:spacing w:line="274" w:lineRule="atLeast"/>
        <w:jc w:val="center"/>
        <w:rPr>
          <w:color w:val="000000"/>
        </w:rPr>
      </w:pPr>
    </w:p>
    <w:p w:rsidR="003D7BED" w:rsidRDefault="003D7BED" w:rsidP="003D7BED">
      <w:pPr>
        <w:pStyle w:val="a6"/>
        <w:shd w:val="clear" w:color="auto" w:fill="FFFFFF"/>
        <w:spacing w:line="274" w:lineRule="atLeast"/>
        <w:jc w:val="center"/>
        <w:rPr>
          <w:color w:val="000000"/>
        </w:rPr>
      </w:pPr>
    </w:p>
    <w:p w:rsidR="003D7BED" w:rsidRDefault="003D7BED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rStyle w:val="s1"/>
          <w:rFonts w:asciiTheme="minorHAnsi" w:hAnsiTheme="minorHAnsi"/>
          <w:b/>
          <w:bCs/>
          <w:i/>
          <w:iCs/>
          <w:color w:val="FF0000"/>
          <w:sz w:val="34"/>
          <w:szCs w:val="34"/>
        </w:rPr>
      </w:pPr>
      <w:r>
        <w:rPr>
          <w:rStyle w:val="s1"/>
          <w:rFonts w:asciiTheme="minorHAnsi" w:hAnsiTheme="minorHAnsi"/>
          <w:b/>
          <w:bCs/>
          <w:i/>
          <w:iCs/>
          <w:color w:val="FF0000"/>
          <w:sz w:val="34"/>
          <w:szCs w:val="34"/>
        </w:rPr>
        <w:t xml:space="preserve">                                                                                                                                                      </w:t>
      </w:r>
      <w:r>
        <w:rPr>
          <w:rStyle w:val="s1"/>
          <w:rFonts w:ascii="PT Sans" w:hAnsi="PT Sans"/>
          <w:b/>
          <w:bCs/>
          <w:i/>
          <w:iCs/>
          <w:color w:val="FF0000"/>
          <w:sz w:val="34"/>
          <w:szCs w:val="34"/>
        </w:rPr>
        <w:t xml:space="preserve">Как правильно </w:t>
      </w:r>
    </w:p>
    <w:p w:rsidR="003D7BED" w:rsidRDefault="003D7BED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rStyle w:val="s1"/>
          <w:rFonts w:asciiTheme="minorHAnsi" w:hAnsiTheme="minorHAnsi"/>
          <w:b/>
          <w:bCs/>
          <w:i/>
          <w:iCs/>
          <w:color w:val="FF0000"/>
          <w:sz w:val="34"/>
          <w:szCs w:val="34"/>
        </w:rPr>
      </w:pPr>
      <w:r>
        <w:rPr>
          <w:rStyle w:val="s1"/>
          <w:rFonts w:asciiTheme="minorHAnsi" w:hAnsiTheme="minorHAnsi"/>
          <w:b/>
          <w:bCs/>
          <w:i/>
          <w:iCs/>
          <w:color w:val="FF0000"/>
          <w:sz w:val="34"/>
          <w:szCs w:val="34"/>
        </w:rPr>
        <w:t xml:space="preserve">                                                                                                                                                      </w:t>
      </w:r>
      <w:r>
        <w:rPr>
          <w:rStyle w:val="s1"/>
          <w:rFonts w:ascii="PT Sans" w:hAnsi="PT Sans"/>
          <w:b/>
          <w:bCs/>
          <w:i/>
          <w:iCs/>
          <w:color w:val="FF0000"/>
          <w:sz w:val="34"/>
          <w:szCs w:val="34"/>
        </w:rPr>
        <w:t xml:space="preserve">выбирать </w:t>
      </w:r>
    </w:p>
    <w:p w:rsidR="003D7BED" w:rsidRDefault="003D7BED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rStyle w:val="s1"/>
          <w:rFonts w:asciiTheme="minorHAnsi" w:hAnsiTheme="minorHAnsi"/>
          <w:b/>
          <w:bCs/>
          <w:i/>
          <w:iCs/>
          <w:color w:val="FF0000"/>
          <w:sz w:val="34"/>
          <w:szCs w:val="34"/>
        </w:rPr>
      </w:pPr>
      <w:r>
        <w:rPr>
          <w:rStyle w:val="s1"/>
          <w:rFonts w:asciiTheme="minorHAnsi" w:hAnsiTheme="minorHAnsi"/>
          <w:b/>
          <w:bCs/>
          <w:i/>
          <w:iCs/>
          <w:color w:val="FF0000"/>
          <w:sz w:val="34"/>
          <w:szCs w:val="34"/>
        </w:rPr>
        <w:t xml:space="preserve">                                                                                                                                                       </w:t>
      </w:r>
      <w:r>
        <w:rPr>
          <w:rStyle w:val="s1"/>
          <w:rFonts w:ascii="PT Sans" w:hAnsi="PT Sans"/>
          <w:b/>
          <w:bCs/>
          <w:i/>
          <w:iCs/>
          <w:color w:val="FF0000"/>
          <w:sz w:val="34"/>
          <w:szCs w:val="34"/>
        </w:rPr>
        <w:t xml:space="preserve">детский </w:t>
      </w:r>
    </w:p>
    <w:p w:rsidR="003D7BED" w:rsidRPr="003D7BED" w:rsidRDefault="003D7BED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rFonts w:asciiTheme="minorHAnsi" w:hAnsiTheme="minorHAnsi"/>
          <w:b/>
          <w:bCs/>
          <w:i/>
          <w:iCs/>
          <w:color w:val="FF0000"/>
          <w:sz w:val="34"/>
          <w:szCs w:val="34"/>
        </w:rPr>
        <w:t xml:space="preserve">                                                                                                                                                       </w:t>
      </w:r>
      <w:r>
        <w:rPr>
          <w:rStyle w:val="s1"/>
          <w:rFonts w:ascii="PT Sans" w:hAnsi="PT Sans"/>
          <w:b/>
          <w:bCs/>
          <w:i/>
          <w:iCs/>
          <w:color w:val="FF0000"/>
          <w:sz w:val="34"/>
          <w:szCs w:val="34"/>
        </w:rPr>
        <w:t>конструктор?</w:t>
      </w:r>
    </w:p>
    <w:p w:rsidR="00AA5F9B" w:rsidRPr="003D7BED" w:rsidRDefault="00AA5F9B" w:rsidP="004325BB">
      <w:pPr>
        <w:pStyle w:val="a6"/>
        <w:shd w:val="clear" w:color="auto" w:fill="FFFFFF"/>
        <w:spacing w:line="274" w:lineRule="atLeast"/>
        <w:rPr>
          <w:color w:val="000000"/>
        </w:rPr>
      </w:pPr>
    </w:p>
    <w:p w:rsidR="00AA5F9B" w:rsidRDefault="00AA5F9B" w:rsidP="004325BB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AA5F9B" w:rsidRDefault="00AA5F9B" w:rsidP="004325BB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AA5F9B" w:rsidRDefault="003D7BED" w:rsidP="003D7BED">
      <w:pPr>
        <w:pStyle w:val="a6"/>
        <w:shd w:val="clear" w:color="auto" w:fill="FFFFFF"/>
        <w:spacing w:line="274" w:lineRule="atLeast"/>
        <w:jc w:val="center"/>
        <w:rPr>
          <w:rFonts w:ascii="Tahoma" w:hAnsi="Tahoma" w:cs="Tahoma"/>
          <w:color w:val="000000"/>
          <w:sz w:val="12"/>
          <w:szCs w:val="14"/>
        </w:rPr>
      </w:pPr>
      <w:r>
        <w:rPr>
          <w:rFonts w:ascii="Tahoma" w:hAnsi="Tahoma" w:cs="Tahoma"/>
          <w:color w:val="000000"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noProof/>
          <w:color w:val="000000"/>
          <w:sz w:val="12"/>
          <w:szCs w:val="14"/>
        </w:rPr>
        <w:drawing>
          <wp:inline distT="0" distB="0" distL="0" distR="0">
            <wp:extent cx="1450450" cy="1209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F9B" w:rsidRDefault="00AA5F9B" w:rsidP="004325BB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AA5F9B" w:rsidRDefault="00AA5F9B" w:rsidP="004325BB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AA5F9B" w:rsidRPr="003D7BED" w:rsidRDefault="003D7BED" w:rsidP="00AA6396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 w:rsidRPr="003D7BED">
        <w:rPr>
          <w:color w:val="000000"/>
        </w:rPr>
        <w:t>Составитель,</w:t>
      </w:r>
    </w:p>
    <w:p w:rsidR="003D7BED" w:rsidRPr="003D7BED" w:rsidRDefault="003D7BED" w:rsidP="00AA6396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</w:t>
      </w:r>
      <w:r w:rsidRPr="003D7BED">
        <w:rPr>
          <w:color w:val="000000"/>
        </w:rPr>
        <w:t>формитель</w:t>
      </w:r>
    </w:p>
    <w:p w:rsidR="003D7BED" w:rsidRPr="003D7BED" w:rsidRDefault="003D7BED" w:rsidP="00AA6396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proofErr w:type="spellStart"/>
      <w:r w:rsidRPr="003D7BED">
        <w:rPr>
          <w:color w:val="000000"/>
        </w:rPr>
        <w:t>Северчукова</w:t>
      </w:r>
      <w:proofErr w:type="spellEnd"/>
      <w:r w:rsidRPr="003D7BED">
        <w:rPr>
          <w:color w:val="000000"/>
        </w:rPr>
        <w:t xml:space="preserve"> М.А.,</w:t>
      </w:r>
    </w:p>
    <w:p w:rsidR="003D7BED" w:rsidRDefault="00AA6396" w:rsidP="00AA6396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3D7BED" w:rsidRPr="003D7BED">
        <w:rPr>
          <w:color w:val="000000"/>
        </w:rPr>
        <w:t>воспитатель</w:t>
      </w:r>
      <w:r w:rsidR="00F50FEE">
        <w:rPr>
          <w:color w:val="000000"/>
        </w:rPr>
        <w:t xml:space="preserve">                                                                            2017</w:t>
      </w:r>
    </w:p>
    <w:p w:rsidR="00F50FEE" w:rsidRDefault="00F50FEE" w:rsidP="003D7BED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</w:p>
    <w:p w:rsidR="00A40153" w:rsidRDefault="00A40153" w:rsidP="003D7BED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</w:p>
    <w:p w:rsidR="00A40153" w:rsidRDefault="00A40153" w:rsidP="003D7BED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</w:p>
    <w:p w:rsidR="00F50FEE" w:rsidRPr="003D7BED" w:rsidRDefault="00F50FEE" w:rsidP="003D7BED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</w:p>
    <w:p w:rsidR="004325BB" w:rsidRPr="00AA5F9B" w:rsidRDefault="004325BB" w:rsidP="00AA5F9B">
      <w:pPr>
        <w:pStyle w:val="p6"/>
        <w:shd w:val="clear" w:color="auto" w:fill="FFFFFF"/>
        <w:spacing w:before="239" w:beforeAutospacing="0" w:after="59" w:afterAutospacing="0"/>
        <w:rPr>
          <w:rStyle w:val="s1"/>
          <w:rFonts w:asciiTheme="minorHAnsi" w:hAnsiTheme="minorHAnsi"/>
          <w:b/>
          <w:bCs/>
          <w:i/>
          <w:iCs/>
          <w:color w:val="FF0000"/>
          <w:sz w:val="34"/>
          <w:szCs w:val="34"/>
        </w:rPr>
        <w:sectPr w:rsidR="004325BB" w:rsidRPr="00AA5F9B" w:rsidSect="00AA5F9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325BB" w:rsidRDefault="004325BB" w:rsidP="00991A55">
      <w:pPr>
        <w:pStyle w:val="p6"/>
        <w:shd w:val="clear" w:color="auto" w:fill="FFFFFF"/>
        <w:spacing w:before="239" w:beforeAutospacing="0" w:after="59" w:afterAutospacing="0"/>
        <w:rPr>
          <w:rFonts w:ascii="PT Sans" w:hAnsi="PT Sans"/>
          <w:color w:val="000000"/>
          <w:sz w:val="34"/>
          <w:szCs w:val="34"/>
        </w:rPr>
      </w:pPr>
      <w:r>
        <w:rPr>
          <w:rStyle w:val="s1"/>
          <w:rFonts w:ascii="PT Sans" w:hAnsi="PT Sans"/>
          <w:b/>
          <w:bCs/>
          <w:i/>
          <w:iCs/>
          <w:color w:val="FF0000"/>
          <w:sz w:val="34"/>
          <w:szCs w:val="34"/>
        </w:rPr>
        <w:lastRenderedPageBreak/>
        <w:t>Как правильно выбирать детский конструктор?</w:t>
      </w:r>
    </w:p>
    <w:p w:rsidR="004325BB" w:rsidRDefault="004325BB" w:rsidP="004325BB">
      <w:pPr>
        <w:pStyle w:val="p7"/>
        <w:shd w:val="clear" w:color="auto" w:fill="FFFFFF"/>
        <w:spacing w:before="99" w:beforeAutospacing="0" w:after="99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Style w:val="s6"/>
          <w:rFonts w:ascii="PT Sans" w:hAnsi="PT Sans"/>
          <w:b/>
          <w:bCs/>
          <w:color w:val="000000"/>
          <w:sz w:val="28"/>
          <w:szCs w:val="28"/>
        </w:rPr>
        <w:t>В конструкторы могут играть и мальчики, и девочки. Эта игра позволяет развить мелкую моторику и ловкость рук.</w:t>
      </w:r>
    </w:p>
    <w:p w:rsidR="004325BB" w:rsidRDefault="004325BB" w:rsidP="004325BB">
      <w:pPr>
        <w:pStyle w:val="p8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PT Sans" w:hAnsi="PT Sans"/>
          <w:color w:val="000000"/>
          <w:sz w:val="28"/>
          <w:szCs w:val="28"/>
        </w:rPr>
      </w:pPr>
      <w:r>
        <w:rPr>
          <w:rStyle w:val="s2"/>
          <w:rFonts w:ascii="PT Sans" w:hAnsi="PT Sans"/>
          <w:color w:val="000000"/>
          <w:sz w:val="28"/>
          <w:szCs w:val="28"/>
        </w:rPr>
        <w:t>1.​ </w:t>
      </w:r>
      <w:r>
        <w:rPr>
          <w:rFonts w:ascii="PT Sans" w:hAnsi="PT Sans"/>
          <w:color w:val="000000"/>
          <w:sz w:val="28"/>
          <w:szCs w:val="28"/>
        </w:rPr>
        <w:t>При выборе конструктора ориентируйтесь на возраст ребенка. Чем старше ребенок, тем мельче будут детали.</w:t>
      </w:r>
    </w:p>
    <w:p w:rsidR="004325BB" w:rsidRDefault="004325BB" w:rsidP="004325BB">
      <w:pPr>
        <w:pStyle w:val="p8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2.</w:t>
      </w:r>
      <w:r>
        <w:rPr>
          <w:rStyle w:val="s2"/>
          <w:rFonts w:ascii="PT Sans" w:hAnsi="PT Sans"/>
          <w:color w:val="000000"/>
          <w:sz w:val="28"/>
          <w:szCs w:val="28"/>
        </w:rPr>
        <w:t xml:space="preserve"> </w:t>
      </w:r>
      <w:r>
        <w:rPr>
          <w:rFonts w:ascii="PT Sans" w:hAnsi="PT Sans"/>
          <w:color w:val="000000"/>
          <w:sz w:val="28"/>
          <w:szCs w:val="28"/>
        </w:rPr>
        <w:t>У пластмассовых конструкторов проверьте качество швов и гладкость поверхности – она должна быть без заусенцев (за исключением тех специальных конструкторов, которые имеют шершавую поверхность,     предназначенную    для развития тактильных ощущений у детей).</w:t>
      </w:r>
    </w:p>
    <w:p w:rsidR="004325BB" w:rsidRDefault="004325BB" w:rsidP="004325BB">
      <w:pPr>
        <w:pStyle w:val="p8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PT Sans" w:hAnsi="PT Sans"/>
          <w:color w:val="000000"/>
          <w:sz w:val="28"/>
          <w:szCs w:val="28"/>
        </w:rPr>
      </w:pPr>
      <w:r>
        <w:rPr>
          <w:rStyle w:val="s2"/>
          <w:rFonts w:ascii="PT Sans" w:hAnsi="PT Sans"/>
          <w:color w:val="000000"/>
          <w:sz w:val="28"/>
          <w:szCs w:val="28"/>
        </w:rPr>
        <w:lastRenderedPageBreak/>
        <w:t>3.​ </w:t>
      </w:r>
      <w:r>
        <w:rPr>
          <w:rFonts w:ascii="PT Sans" w:hAnsi="PT Sans"/>
          <w:color w:val="000000"/>
          <w:sz w:val="28"/>
          <w:szCs w:val="28"/>
        </w:rPr>
        <w:t>Понюхайте конструктор. Он не должен иметь </w:t>
      </w:r>
      <w:hyperlink r:id="rId7" w:tgtFrame="_blank" w:history="1">
        <w:r>
          <w:rPr>
            <w:rStyle w:val="s7"/>
            <w:rFonts w:ascii="PT Sans" w:hAnsi="PT Sans"/>
            <w:color w:val="000000"/>
            <w:sz w:val="28"/>
            <w:szCs w:val="28"/>
            <w:u w:val="single"/>
          </w:rPr>
          <w:t>резкого неприятного запаха</w:t>
        </w:r>
      </w:hyperlink>
      <w:r>
        <w:rPr>
          <w:rFonts w:ascii="PT Sans" w:hAnsi="PT Sans"/>
          <w:color w:val="000000"/>
          <w:sz w:val="28"/>
          <w:szCs w:val="28"/>
        </w:rPr>
        <w:t>.</w:t>
      </w:r>
    </w:p>
    <w:p w:rsidR="004325BB" w:rsidRDefault="004325BB" w:rsidP="004325BB">
      <w:pPr>
        <w:pStyle w:val="p8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PT Sans" w:hAnsi="PT Sans"/>
          <w:color w:val="000000"/>
          <w:sz w:val="28"/>
          <w:szCs w:val="28"/>
        </w:rPr>
      </w:pPr>
      <w:r>
        <w:rPr>
          <w:rStyle w:val="s2"/>
          <w:rFonts w:ascii="PT Sans" w:hAnsi="PT Sans"/>
          <w:color w:val="000000"/>
          <w:sz w:val="28"/>
          <w:szCs w:val="28"/>
        </w:rPr>
        <w:t>4.​ </w:t>
      </w:r>
      <w:r>
        <w:rPr>
          <w:rFonts w:ascii="PT Sans" w:hAnsi="PT Sans"/>
          <w:color w:val="000000"/>
          <w:sz w:val="28"/>
          <w:szCs w:val="28"/>
        </w:rPr>
        <w:t>Попробуйте соединить детали конструктора между собой, проверяя, легко ли они скрепляются, насколько устойчивым получается строение. Справится ли с этой задачей Ваш малыш? Не слишком ли сложной покажется ему задача?  Имейте в виду, что, указывая на маркировке, на какой возраст рассчитана игрушка, производители иногда занижают сложность своих конструкторов.</w:t>
      </w:r>
    </w:p>
    <w:p w:rsidR="004325BB" w:rsidRDefault="004325BB" w:rsidP="004325BB">
      <w:pPr>
        <w:pStyle w:val="p8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PT Sans" w:hAnsi="PT Sans"/>
          <w:color w:val="000000"/>
          <w:sz w:val="28"/>
          <w:szCs w:val="28"/>
        </w:rPr>
      </w:pPr>
      <w:r>
        <w:rPr>
          <w:rStyle w:val="s2"/>
          <w:rFonts w:ascii="PT Sans" w:hAnsi="PT Sans"/>
          <w:color w:val="000000"/>
          <w:sz w:val="28"/>
          <w:szCs w:val="28"/>
        </w:rPr>
        <w:t>5.​ </w:t>
      </w:r>
      <w:r>
        <w:rPr>
          <w:rFonts w:ascii="PT Sans" w:hAnsi="PT Sans"/>
          <w:color w:val="000000"/>
          <w:sz w:val="28"/>
          <w:szCs w:val="28"/>
        </w:rPr>
        <w:t xml:space="preserve">Проверьте конструктор на количество деталей. Если их очень мало, и они ограничивают возможности малыша – </w:t>
      </w:r>
      <w:r>
        <w:rPr>
          <w:rFonts w:ascii="PT Sans" w:hAnsi="PT Sans"/>
          <w:color w:val="000000"/>
          <w:sz w:val="28"/>
          <w:szCs w:val="28"/>
        </w:rPr>
        <w:lastRenderedPageBreak/>
        <w:t>рассчитаны на две-три постройки, то такой конструктор быстро надоест. В связи с этим покупайте или несколько конструкторов, детали которых подходят друг к другу, либо большой набор.</w:t>
      </w:r>
    </w:p>
    <w:p w:rsidR="004325BB" w:rsidRDefault="004325BB" w:rsidP="004325BB">
      <w:pPr>
        <w:pStyle w:val="p8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PT Sans" w:hAnsi="PT Sans"/>
          <w:color w:val="000000"/>
          <w:sz w:val="28"/>
          <w:szCs w:val="28"/>
        </w:rPr>
      </w:pPr>
      <w:r>
        <w:rPr>
          <w:rStyle w:val="s2"/>
          <w:rFonts w:ascii="PT Sans" w:hAnsi="PT Sans"/>
          <w:color w:val="000000"/>
          <w:sz w:val="28"/>
          <w:szCs w:val="28"/>
        </w:rPr>
        <w:t>6.​ </w:t>
      </w:r>
      <w:r>
        <w:rPr>
          <w:rFonts w:ascii="PT Sans" w:hAnsi="PT Sans"/>
          <w:color w:val="000000"/>
          <w:sz w:val="28"/>
          <w:szCs w:val="28"/>
        </w:rPr>
        <w:t>Обратите внимание на цвет деталей конструктора. Готовые сооружения не должны получаться излишне пестрыми.  Это может оказать негативное влияние на психику ребенка, стать причиной приступов агрессии</w:t>
      </w:r>
    </w:p>
    <w:p w:rsidR="004325BB" w:rsidRDefault="004325BB" w:rsidP="004325BB">
      <w:pPr>
        <w:pStyle w:val="p8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PT Sans" w:hAnsi="PT Sans"/>
          <w:color w:val="000000"/>
          <w:sz w:val="28"/>
          <w:szCs w:val="28"/>
        </w:rPr>
      </w:pPr>
      <w:r>
        <w:rPr>
          <w:rStyle w:val="s2"/>
          <w:rFonts w:ascii="PT Sans" w:hAnsi="PT Sans"/>
          <w:color w:val="000000"/>
          <w:sz w:val="28"/>
          <w:szCs w:val="28"/>
        </w:rPr>
        <w:t>7.​ </w:t>
      </w:r>
      <w:r>
        <w:rPr>
          <w:rFonts w:ascii="PT Sans" w:hAnsi="PT Sans"/>
          <w:color w:val="000000"/>
          <w:sz w:val="28"/>
          <w:szCs w:val="28"/>
        </w:rPr>
        <w:t>Несмотря на наличие картинок,</w:t>
      </w:r>
      <w:r>
        <w:rPr>
          <w:rStyle w:val="apple-converted-space"/>
          <w:rFonts w:ascii="PT Sans" w:hAnsi="PT Sans"/>
          <w:color w:val="000000"/>
          <w:sz w:val="28"/>
          <w:szCs w:val="28"/>
        </w:rPr>
        <w:t> </w:t>
      </w:r>
      <w:r>
        <w:rPr>
          <w:rStyle w:val="s8"/>
          <w:color w:val="000000"/>
          <w:sz w:val="28"/>
          <w:szCs w:val="28"/>
        </w:rPr>
        <w:t>ребёнок</w:t>
      </w:r>
      <w:r>
        <w:rPr>
          <w:rStyle w:val="apple-converted-space"/>
          <w:rFonts w:ascii="PT Sans" w:hAnsi="PT Sans"/>
          <w:color w:val="000000"/>
          <w:sz w:val="28"/>
          <w:szCs w:val="28"/>
        </w:rPr>
        <w:t> </w:t>
      </w:r>
      <w:r>
        <w:rPr>
          <w:rFonts w:ascii="PT Sans" w:hAnsi="PT Sans"/>
          <w:color w:val="000000"/>
          <w:sz w:val="28"/>
          <w:szCs w:val="28"/>
        </w:rPr>
        <w:t>может не разобраться с конструктором самостоятельно - поэтому первое время поиграйте вместе с ним.</w:t>
      </w:r>
    </w:p>
    <w:p w:rsidR="004325BB" w:rsidRDefault="004325BB">
      <w:pPr>
        <w:sectPr w:rsidR="004325BB" w:rsidSect="00AA5F9B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EB7D74" w:rsidRDefault="00EB7D74"/>
    <w:p w:rsidR="009F7D35" w:rsidRDefault="009F7D35"/>
    <w:p w:rsidR="009F7D35" w:rsidRDefault="009F7D35"/>
    <w:p w:rsidR="004325BB" w:rsidRDefault="004325BB" w:rsidP="004325BB">
      <w:pPr>
        <w:pStyle w:val="a6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F50FEE" w:rsidRDefault="00F50FEE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1A55" w:rsidRDefault="00F50FEE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91A55" w:rsidRDefault="00991A55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1A55" w:rsidRDefault="00991A55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A6702" w:rsidRPr="00A125B5" w:rsidRDefault="00BA6702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sectPr w:rsidR="00BA6702" w:rsidRPr="00A125B5" w:rsidSect="00AA5F9B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AA9"/>
    <w:multiLevelType w:val="multilevel"/>
    <w:tmpl w:val="72F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17D"/>
    <w:rsid w:val="0001417D"/>
    <w:rsid w:val="002028AC"/>
    <w:rsid w:val="00231EEC"/>
    <w:rsid w:val="00235987"/>
    <w:rsid w:val="00236DAC"/>
    <w:rsid w:val="00341827"/>
    <w:rsid w:val="003856A9"/>
    <w:rsid w:val="003B29DA"/>
    <w:rsid w:val="003D7BED"/>
    <w:rsid w:val="003E44CC"/>
    <w:rsid w:val="004325BB"/>
    <w:rsid w:val="004564AE"/>
    <w:rsid w:val="0045709C"/>
    <w:rsid w:val="00647C2A"/>
    <w:rsid w:val="006D0731"/>
    <w:rsid w:val="006D40CE"/>
    <w:rsid w:val="007633F5"/>
    <w:rsid w:val="00821959"/>
    <w:rsid w:val="009753A7"/>
    <w:rsid w:val="00991A55"/>
    <w:rsid w:val="009F7D35"/>
    <w:rsid w:val="00A125B5"/>
    <w:rsid w:val="00A40153"/>
    <w:rsid w:val="00AA5F9B"/>
    <w:rsid w:val="00AA6396"/>
    <w:rsid w:val="00B33DD0"/>
    <w:rsid w:val="00B83D62"/>
    <w:rsid w:val="00BA6702"/>
    <w:rsid w:val="00BC6D2F"/>
    <w:rsid w:val="00C7180B"/>
    <w:rsid w:val="00CF369C"/>
    <w:rsid w:val="00E640BB"/>
    <w:rsid w:val="00E64DC5"/>
    <w:rsid w:val="00EB7D74"/>
    <w:rsid w:val="00F50FEE"/>
    <w:rsid w:val="00F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9C"/>
  </w:style>
  <w:style w:type="paragraph" w:styleId="1">
    <w:name w:val="heading 1"/>
    <w:basedOn w:val="a"/>
    <w:link w:val="10"/>
    <w:uiPriority w:val="9"/>
    <w:qFormat/>
    <w:rsid w:val="00457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17D"/>
  </w:style>
  <w:style w:type="character" w:styleId="a3">
    <w:name w:val="Hyperlink"/>
    <w:basedOn w:val="a0"/>
    <w:uiPriority w:val="99"/>
    <w:semiHidden/>
    <w:unhideWhenUsed/>
    <w:rsid w:val="000141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7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5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09C"/>
    <w:rPr>
      <w:b/>
      <w:bCs/>
    </w:rPr>
  </w:style>
  <w:style w:type="paragraph" w:customStyle="1" w:styleId="p6">
    <w:name w:val="p6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25BB"/>
  </w:style>
  <w:style w:type="paragraph" w:customStyle="1" w:styleId="p7">
    <w:name w:val="p7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325BB"/>
  </w:style>
  <w:style w:type="paragraph" w:customStyle="1" w:styleId="p8">
    <w:name w:val="p8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325BB"/>
  </w:style>
  <w:style w:type="character" w:customStyle="1" w:styleId="s7">
    <w:name w:val="s7"/>
    <w:basedOn w:val="a0"/>
    <w:rsid w:val="004325BB"/>
  </w:style>
  <w:style w:type="character" w:customStyle="1" w:styleId="s8">
    <w:name w:val="s8"/>
    <w:basedOn w:val="a0"/>
    <w:rsid w:val="0043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984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www.playwithus.ru%252Fsecurity-toys.html%26ts%3D1488096453%26uid%3D1773393991461294748&amp;sign=4235d6c9074185a508dccc5394a2515e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A133-008F-4414-817A-9B7BF27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ххх</cp:lastModifiedBy>
  <cp:revision>23</cp:revision>
  <cp:lastPrinted>2017-03-02T03:42:00Z</cp:lastPrinted>
  <dcterms:created xsi:type="dcterms:W3CDTF">2017-02-17T10:14:00Z</dcterms:created>
  <dcterms:modified xsi:type="dcterms:W3CDTF">2020-04-26T11:35:00Z</dcterms:modified>
</cp:coreProperties>
</file>